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0EE3" w:rsidRDefault="00FE0EE3">
      <w:pPr>
        <w:tabs>
          <w:tab w:val="left" w:pos="2070"/>
        </w:tabs>
      </w:pPr>
    </w:p>
    <w:tbl>
      <w:tblPr>
        <w:tblStyle w:val="a5"/>
        <w:tblW w:w="140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9780"/>
        <w:gridCol w:w="1843"/>
      </w:tblGrid>
      <w:tr w:rsidR="00FE0EE3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0EE3" w:rsidRDefault="00124490">
            <w:pPr>
              <w:jc w:val="both"/>
            </w:pPr>
            <w: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752475" cy="781050"/>
                  <wp:effectExtent l="0" t="0" r="0" b="0"/>
                  <wp:docPr id="1" name="image1.png" descr="Heng%20He%20Logo%20Final%202003%20tr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eng%20He%20Logo%20Final%202003%20try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81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E0EE3" w:rsidRDefault="00124490">
            <w:pPr>
              <w:jc w:val="center"/>
              <w:rPr>
                <w:rFonts w:ascii="汉鼎简隶变" w:eastAsia="汉鼎简隶变" w:hAnsi="汉鼎简隶变" w:cs="汉鼎简隶变"/>
                <w:b/>
                <w:sz w:val="44"/>
                <w:szCs w:val="44"/>
              </w:rPr>
            </w:pPr>
            <w:r>
              <w:rPr>
                <w:rFonts w:ascii="汉鼎简隶变" w:eastAsia="汉鼎简隶变" w:hAnsi="汉鼎简隶变" w:cs="汉鼎简隶变"/>
                <w:b/>
                <w:sz w:val="44"/>
                <w:szCs w:val="44"/>
              </w:rPr>
              <w:t>槟城恒毅国民型华文中学</w:t>
            </w:r>
          </w:p>
          <w:p w:rsidR="00FE0EE3" w:rsidRDefault="001244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SMJK HENG EE, PULAU PINANG</w:t>
            </w:r>
          </w:p>
          <w:p w:rsidR="00FE0EE3" w:rsidRDefault="00124490">
            <w:pPr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  <w:r>
              <w:rPr>
                <w:i/>
                <w:sz w:val="20"/>
                <w:szCs w:val="20"/>
              </w:rPr>
              <w:t>99, JALAN HAMILTON, 11600 PULAU PINANG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E0EE3" w:rsidRDefault="00FE0EE3">
            <w:pPr>
              <w:jc w:val="both"/>
              <w:rPr>
                <w:sz w:val="20"/>
                <w:szCs w:val="20"/>
              </w:rPr>
            </w:pPr>
          </w:p>
          <w:p w:rsidR="00FE0EE3" w:rsidRDefault="00FE0EE3">
            <w:pPr>
              <w:jc w:val="both"/>
              <w:rPr>
                <w:sz w:val="20"/>
                <w:szCs w:val="20"/>
              </w:rPr>
            </w:pPr>
          </w:p>
          <w:p w:rsidR="00FE0EE3" w:rsidRDefault="00FE0EE3">
            <w:pPr>
              <w:jc w:val="both"/>
              <w:rPr>
                <w:sz w:val="20"/>
                <w:szCs w:val="20"/>
              </w:rPr>
            </w:pPr>
          </w:p>
          <w:p w:rsidR="00FE0EE3" w:rsidRDefault="00124490">
            <w:pPr>
              <w:jc w:val="both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TEL : +604-2824402</w:t>
            </w:r>
          </w:p>
          <w:p w:rsidR="00FE0EE3" w:rsidRDefault="00124490">
            <w:pPr>
              <w:jc w:val="both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FAX : +604-2832461</w:t>
            </w:r>
          </w:p>
        </w:tc>
      </w:tr>
    </w:tbl>
    <w:p w:rsidR="00FE0EE3" w:rsidRDefault="00124490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</w:t>
      </w:r>
    </w:p>
    <w:p w:rsidR="00FE0EE3" w:rsidRDefault="00FE0EE3">
      <w:pPr>
        <w:pStyle w:val="a3"/>
        <w:jc w:val="both"/>
        <w:rPr>
          <w:sz w:val="16"/>
          <w:szCs w:val="16"/>
        </w:rPr>
      </w:pPr>
    </w:p>
    <w:p w:rsidR="00FE0EE3" w:rsidRDefault="00124490">
      <w:pPr>
        <w:jc w:val="center"/>
        <w:rPr>
          <w:b/>
        </w:rPr>
      </w:pPr>
      <w:r>
        <w:rPr>
          <w:b/>
        </w:rPr>
        <w:t>PERANCANGAN TAHUNAN AKTIVITI BADAN KOKURIKULUM PERSATUAN BAHASA CINA TAHUN 202</w:t>
      </w:r>
      <w:r w:rsidR="005E3887">
        <w:rPr>
          <w:rFonts w:hint="eastAsia"/>
          <w:b/>
        </w:rPr>
        <w:t>2</w:t>
      </w:r>
    </w:p>
    <w:p w:rsidR="00FE0EE3" w:rsidRDefault="00FE0EE3">
      <w:pPr>
        <w:jc w:val="center"/>
        <w:rPr>
          <w:b/>
        </w:rPr>
      </w:pPr>
    </w:p>
    <w:p w:rsidR="00FE0EE3" w:rsidRDefault="00124490">
      <w:pPr>
        <w:rPr>
          <w:b/>
        </w:rPr>
      </w:pPr>
      <w:r>
        <w:rPr>
          <w:b/>
        </w:rPr>
        <w:t xml:space="preserve">Guru Penasihat :      1.  </w:t>
      </w:r>
      <w:r>
        <w:rPr>
          <w:b/>
        </w:rPr>
        <w:t>Pn. Khor Chai Yean</w:t>
      </w:r>
      <w:r>
        <w:rPr>
          <w:b/>
        </w:rPr>
        <w:tab/>
      </w:r>
      <w:r w:rsidR="00491208">
        <w:rPr>
          <w:rFonts w:hint="eastAsia"/>
          <w:b/>
        </w:rPr>
        <w:t>2</w:t>
      </w:r>
      <w:r>
        <w:rPr>
          <w:b/>
        </w:rPr>
        <w:t>.  Pn. Choo Lee Tiang</w:t>
      </w:r>
      <w:r>
        <w:rPr>
          <w:b/>
        </w:rPr>
        <w:tab/>
      </w:r>
      <w:r w:rsidR="00491208">
        <w:rPr>
          <w:rFonts w:hint="eastAsia"/>
          <w:b/>
        </w:rPr>
        <w:t>3</w:t>
      </w:r>
      <w:r>
        <w:rPr>
          <w:b/>
        </w:rPr>
        <w:t>. Cik. Foo Yuen Chin</w:t>
      </w:r>
    </w:p>
    <w:p w:rsidR="00FE0EE3" w:rsidRDefault="00FE0EE3">
      <w:pPr>
        <w:rPr>
          <w:b/>
        </w:rPr>
      </w:pPr>
    </w:p>
    <w:tbl>
      <w:tblPr>
        <w:tblStyle w:val="a6"/>
        <w:tblW w:w="144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3432"/>
        <w:gridCol w:w="4676"/>
        <w:gridCol w:w="2887"/>
        <w:gridCol w:w="2887"/>
      </w:tblGrid>
      <w:tr w:rsidR="00FE0EE3">
        <w:trPr>
          <w:trHeight w:val="226"/>
        </w:trPr>
        <w:tc>
          <w:tcPr>
            <w:tcW w:w="593" w:type="dxa"/>
            <w:shd w:val="clear" w:color="auto" w:fill="auto"/>
          </w:tcPr>
          <w:p w:rsidR="00FE0EE3" w:rsidRDefault="001244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Bil.</w:t>
            </w:r>
          </w:p>
        </w:tc>
        <w:tc>
          <w:tcPr>
            <w:tcW w:w="3432" w:type="dxa"/>
            <w:shd w:val="clear" w:color="auto" w:fill="auto"/>
          </w:tcPr>
          <w:p w:rsidR="00FE0EE3" w:rsidRDefault="001244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Aktiviti</w:t>
            </w:r>
          </w:p>
        </w:tc>
        <w:tc>
          <w:tcPr>
            <w:tcW w:w="4676" w:type="dxa"/>
            <w:shd w:val="clear" w:color="auto" w:fill="auto"/>
          </w:tcPr>
          <w:p w:rsidR="00FE0EE3" w:rsidRDefault="001244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Tarikh Pelaksanaan</w:t>
            </w:r>
          </w:p>
        </w:tc>
        <w:tc>
          <w:tcPr>
            <w:tcW w:w="2887" w:type="dxa"/>
            <w:shd w:val="clear" w:color="auto" w:fill="auto"/>
          </w:tcPr>
          <w:p w:rsidR="00FE0EE3" w:rsidRDefault="001244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Kumpulan Sasaran</w:t>
            </w:r>
          </w:p>
        </w:tc>
        <w:tc>
          <w:tcPr>
            <w:tcW w:w="2887" w:type="dxa"/>
          </w:tcPr>
          <w:p w:rsidR="00FE0EE3" w:rsidRDefault="001244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Catatan</w:t>
            </w:r>
          </w:p>
        </w:tc>
      </w:tr>
      <w:tr w:rsidR="00FE0EE3">
        <w:trPr>
          <w:trHeight w:val="294"/>
        </w:trPr>
        <w:tc>
          <w:tcPr>
            <w:tcW w:w="593" w:type="dxa"/>
            <w:shd w:val="clear" w:color="auto" w:fill="auto"/>
          </w:tcPr>
          <w:p w:rsidR="00FE0EE3" w:rsidRDefault="00124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32" w:type="dxa"/>
            <w:shd w:val="clear" w:color="auto" w:fill="auto"/>
          </w:tcPr>
          <w:p w:rsidR="00FE0EE3" w:rsidRDefault="00124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Aktiviti Biasa</w:t>
            </w:r>
          </w:p>
          <w:p w:rsidR="00FE0EE3" w:rsidRDefault="00FE0EE3">
            <w:pPr>
              <w:rPr>
                <w:sz w:val="20"/>
                <w:szCs w:val="20"/>
              </w:rPr>
            </w:pPr>
          </w:p>
          <w:p w:rsidR="00FE0EE3" w:rsidRDefault="00124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Hari Orentasi Persatuan Bahasa Cina</w:t>
            </w:r>
          </w:p>
        </w:tc>
        <w:tc>
          <w:tcPr>
            <w:tcW w:w="4676" w:type="dxa"/>
            <w:shd w:val="clear" w:color="auto" w:fill="auto"/>
          </w:tcPr>
          <w:p w:rsidR="00FE0EE3" w:rsidRDefault="00124490">
            <w:pPr>
              <w:jc w:val="center"/>
            </w:pPr>
            <w:r>
              <w:rPr>
                <w:sz w:val="20"/>
                <w:szCs w:val="20"/>
              </w:rPr>
              <w:t>Januari</w:t>
            </w:r>
          </w:p>
        </w:tc>
        <w:tc>
          <w:tcPr>
            <w:tcW w:w="2887" w:type="dxa"/>
            <w:shd w:val="clear" w:color="auto" w:fill="auto"/>
          </w:tcPr>
          <w:p w:rsidR="00FE0EE3" w:rsidRDefault="00124490">
            <w:pPr>
              <w:ind w:right="3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Semua Ahli</w:t>
            </w:r>
          </w:p>
        </w:tc>
        <w:tc>
          <w:tcPr>
            <w:tcW w:w="2887" w:type="dxa"/>
            <w:vMerge w:val="restart"/>
          </w:tcPr>
          <w:p w:rsidR="00FE0EE3" w:rsidRDefault="00FE0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E0EE3" w:rsidRDefault="00FE0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E0EE3" w:rsidRDefault="00FE0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E0EE3" w:rsidRDefault="00FE0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E0EE3" w:rsidRDefault="00FE0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E0EE3" w:rsidRDefault="00FE0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E0EE3" w:rsidRDefault="00FE0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E0EE3" w:rsidRDefault="0012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Pelajar dapat mengenali secara mendalam tentang</w:t>
            </w:r>
          </w:p>
          <w:p w:rsidR="00FE0EE3" w:rsidRDefault="00124490">
            <w:pPr>
              <w:ind w:right="3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keistimewaan dan keindahan serta kepentingan Bahasa Cina</w:t>
            </w:r>
          </w:p>
        </w:tc>
      </w:tr>
      <w:tr w:rsidR="00FE0EE3">
        <w:trPr>
          <w:trHeight w:val="260"/>
        </w:trPr>
        <w:tc>
          <w:tcPr>
            <w:tcW w:w="593" w:type="dxa"/>
            <w:shd w:val="clear" w:color="auto" w:fill="auto"/>
          </w:tcPr>
          <w:p w:rsidR="00FE0EE3" w:rsidRDefault="00124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32" w:type="dxa"/>
            <w:shd w:val="clear" w:color="auto" w:fill="auto"/>
          </w:tcPr>
          <w:p w:rsidR="00FE0EE3" w:rsidRDefault="00124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Aktiviti Biasa</w:t>
            </w:r>
          </w:p>
        </w:tc>
        <w:tc>
          <w:tcPr>
            <w:tcW w:w="4676" w:type="dxa"/>
            <w:shd w:val="clear" w:color="auto" w:fill="auto"/>
          </w:tcPr>
          <w:p w:rsidR="00FE0EE3" w:rsidRDefault="00124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Februari</w:t>
            </w:r>
          </w:p>
        </w:tc>
        <w:tc>
          <w:tcPr>
            <w:tcW w:w="2887" w:type="dxa"/>
            <w:shd w:val="clear" w:color="auto" w:fill="auto"/>
          </w:tcPr>
          <w:p w:rsidR="00FE0EE3" w:rsidRDefault="00124490">
            <w:pPr>
              <w:ind w:right="3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Semua Ahli</w:t>
            </w:r>
          </w:p>
        </w:tc>
        <w:tc>
          <w:tcPr>
            <w:tcW w:w="2887" w:type="dxa"/>
            <w:vMerge/>
          </w:tcPr>
          <w:p w:rsidR="00FE0EE3" w:rsidRDefault="00FE0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E0EE3">
        <w:trPr>
          <w:trHeight w:val="167"/>
        </w:trPr>
        <w:tc>
          <w:tcPr>
            <w:tcW w:w="593" w:type="dxa"/>
            <w:shd w:val="clear" w:color="auto" w:fill="auto"/>
          </w:tcPr>
          <w:p w:rsidR="00FE0EE3" w:rsidRDefault="00124490">
            <w:r>
              <w:rPr>
                <w:sz w:val="20"/>
                <w:szCs w:val="20"/>
              </w:rPr>
              <w:t>3.</w:t>
            </w:r>
          </w:p>
        </w:tc>
        <w:tc>
          <w:tcPr>
            <w:tcW w:w="3432" w:type="dxa"/>
            <w:shd w:val="clear" w:color="auto" w:fill="auto"/>
          </w:tcPr>
          <w:p w:rsidR="00FE0EE3" w:rsidRDefault="00124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Aktiviti Biasa</w:t>
            </w:r>
          </w:p>
        </w:tc>
        <w:tc>
          <w:tcPr>
            <w:tcW w:w="4676" w:type="dxa"/>
            <w:shd w:val="clear" w:color="auto" w:fill="auto"/>
          </w:tcPr>
          <w:p w:rsidR="00FE0EE3" w:rsidRDefault="00124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</w:tc>
        <w:tc>
          <w:tcPr>
            <w:tcW w:w="2887" w:type="dxa"/>
            <w:shd w:val="clear" w:color="auto" w:fill="auto"/>
          </w:tcPr>
          <w:p w:rsidR="00FE0EE3" w:rsidRDefault="00124490">
            <w:pPr>
              <w:ind w:right="3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Semua Ahli</w:t>
            </w:r>
          </w:p>
        </w:tc>
        <w:tc>
          <w:tcPr>
            <w:tcW w:w="2887" w:type="dxa"/>
            <w:vMerge/>
          </w:tcPr>
          <w:p w:rsidR="00FE0EE3" w:rsidRDefault="00FE0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E0EE3">
        <w:trPr>
          <w:trHeight w:val="169"/>
        </w:trPr>
        <w:tc>
          <w:tcPr>
            <w:tcW w:w="593" w:type="dxa"/>
            <w:shd w:val="clear" w:color="auto" w:fill="auto"/>
          </w:tcPr>
          <w:p w:rsidR="00FE0EE3" w:rsidRDefault="00124490">
            <w:pPr>
              <w:rPr>
                <w:b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432" w:type="dxa"/>
            <w:shd w:val="clear" w:color="auto" w:fill="auto"/>
          </w:tcPr>
          <w:p w:rsidR="00FE0EE3" w:rsidRDefault="00124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Aktiviti Biasa</w:t>
            </w:r>
          </w:p>
        </w:tc>
        <w:tc>
          <w:tcPr>
            <w:tcW w:w="4676" w:type="dxa"/>
            <w:shd w:val="clear" w:color="auto" w:fill="auto"/>
          </w:tcPr>
          <w:p w:rsidR="00FE0EE3" w:rsidRDefault="00124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</w:tc>
        <w:tc>
          <w:tcPr>
            <w:tcW w:w="2887" w:type="dxa"/>
            <w:shd w:val="clear" w:color="auto" w:fill="auto"/>
          </w:tcPr>
          <w:p w:rsidR="00FE0EE3" w:rsidRDefault="00124490">
            <w:pPr>
              <w:ind w:right="3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Semua Ahli</w:t>
            </w:r>
          </w:p>
        </w:tc>
        <w:tc>
          <w:tcPr>
            <w:tcW w:w="2887" w:type="dxa"/>
            <w:vMerge/>
          </w:tcPr>
          <w:p w:rsidR="00FE0EE3" w:rsidRDefault="00FE0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E0EE3">
        <w:trPr>
          <w:trHeight w:val="245"/>
        </w:trPr>
        <w:tc>
          <w:tcPr>
            <w:tcW w:w="593" w:type="dxa"/>
            <w:shd w:val="clear" w:color="auto" w:fill="auto"/>
          </w:tcPr>
          <w:p w:rsidR="00FE0EE3" w:rsidRDefault="00124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432" w:type="dxa"/>
            <w:shd w:val="clear" w:color="auto" w:fill="auto"/>
          </w:tcPr>
          <w:p w:rsidR="00FE0EE3" w:rsidRDefault="00124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Aktiviti Biasa</w:t>
            </w:r>
          </w:p>
        </w:tc>
        <w:tc>
          <w:tcPr>
            <w:tcW w:w="4676" w:type="dxa"/>
            <w:shd w:val="clear" w:color="auto" w:fill="auto"/>
          </w:tcPr>
          <w:p w:rsidR="00FE0EE3" w:rsidRDefault="00124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</w:t>
            </w:r>
          </w:p>
        </w:tc>
        <w:tc>
          <w:tcPr>
            <w:tcW w:w="2887" w:type="dxa"/>
            <w:shd w:val="clear" w:color="auto" w:fill="auto"/>
          </w:tcPr>
          <w:p w:rsidR="00FE0EE3" w:rsidRDefault="00124490">
            <w:pPr>
              <w:ind w:right="3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Semua Ahli</w:t>
            </w:r>
          </w:p>
        </w:tc>
        <w:tc>
          <w:tcPr>
            <w:tcW w:w="2887" w:type="dxa"/>
            <w:vMerge/>
          </w:tcPr>
          <w:p w:rsidR="00FE0EE3" w:rsidRDefault="00FE0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E0EE3">
        <w:trPr>
          <w:trHeight w:val="265"/>
        </w:trPr>
        <w:tc>
          <w:tcPr>
            <w:tcW w:w="593" w:type="dxa"/>
            <w:shd w:val="clear" w:color="auto" w:fill="auto"/>
          </w:tcPr>
          <w:p w:rsidR="00FE0EE3" w:rsidRDefault="00124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432" w:type="dxa"/>
            <w:shd w:val="clear" w:color="auto" w:fill="auto"/>
          </w:tcPr>
          <w:p w:rsidR="00FE0EE3" w:rsidRDefault="00124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Aktiviti Biasa</w:t>
            </w:r>
          </w:p>
          <w:p w:rsidR="00FE0EE3" w:rsidRDefault="00FE0EE3">
            <w:pPr>
              <w:rPr>
                <w:sz w:val="20"/>
                <w:szCs w:val="20"/>
              </w:rPr>
            </w:pPr>
          </w:p>
          <w:p w:rsidR="00FE0EE3" w:rsidRDefault="00FE0EE3">
            <w:pPr>
              <w:rPr>
                <w:sz w:val="20"/>
                <w:szCs w:val="20"/>
              </w:rPr>
            </w:pPr>
          </w:p>
          <w:p w:rsidR="00FE0EE3" w:rsidRDefault="00124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Mesyuarat Agung Tahunan Persatuan Bahasa Cina</w:t>
            </w:r>
          </w:p>
        </w:tc>
        <w:tc>
          <w:tcPr>
            <w:tcW w:w="4676" w:type="dxa"/>
            <w:shd w:val="clear" w:color="auto" w:fill="auto"/>
          </w:tcPr>
          <w:p w:rsidR="00FE0EE3" w:rsidRDefault="00124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</w:t>
            </w:r>
          </w:p>
        </w:tc>
        <w:tc>
          <w:tcPr>
            <w:tcW w:w="2887" w:type="dxa"/>
            <w:shd w:val="clear" w:color="auto" w:fill="auto"/>
          </w:tcPr>
          <w:p w:rsidR="00FE0EE3" w:rsidRDefault="00124490">
            <w:pPr>
              <w:ind w:right="3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Semua Ahli</w:t>
            </w:r>
          </w:p>
        </w:tc>
        <w:tc>
          <w:tcPr>
            <w:tcW w:w="2887" w:type="dxa"/>
            <w:vMerge/>
          </w:tcPr>
          <w:p w:rsidR="00FE0EE3" w:rsidRDefault="00FE0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E0EE3">
        <w:trPr>
          <w:trHeight w:val="150"/>
        </w:trPr>
        <w:tc>
          <w:tcPr>
            <w:tcW w:w="593" w:type="dxa"/>
            <w:shd w:val="clear" w:color="auto" w:fill="auto"/>
          </w:tcPr>
          <w:p w:rsidR="00FE0EE3" w:rsidRDefault="00124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432" w:type="dxa"/>
            <w:shd w:val="clear" w:color="auto" w:fill="auto"/>
          </w:tcPr>
          <w:p w:rsidR="00FE0EE3" w:rsidRDefault="00124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Aktiviti Biasa</w:t>
            </w:r>
          </w:p>
          <w:p w:rsidR="00FE0EE3" w:rsidRDefault="00FE0EE3">
            <w:pPr>
              <w:rPr>
                <w:sz w:val="20"/>
                <w:szCs w:val="20"/>
              </w:rPr>
            </w:pPr>
          </w:p>
          <w:p w:rsidR="00FE0EE3" w:rsidRDefault="00124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 Motivasi Persatuan Bahasa Cina</w:t>
            </w:r>
          </w:p>
        </w:tc>
        <w:tc>
          <w:tcPr>
            <w:tcW w:w="4676" w:type="dxa"/>
            <w:shd w:val="clear" w:color="auto" w:fill="auto"/>
          </w:tcPr>
          <w:p w:rsidR="00FE0EE3" w:rsidRDefault="00124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Julai</w:t>
            </w:r>
          </w:p>
        </w:tc>
        <w:tc>
          <w:tcPr>
            <w:tcW w:w="2887" w:type="dxa"/>
            <w:shd w:val="clear" w:color="auto" w:fill="auto"/>
          </w:tcPr>
          <w:p w:rsidR="00FE0EE3" w:rsidRDefault="00124490">
            <w:pPr>
              <w:ind w:right="3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Semua Ahli</w:t>
            </w:r>
          </w:p>
        </w:tc>
        <w:tc>
          <w:tcPr>
            <w:tcW w:w="2887" w:type="dxa"/>
            <w:vMerge/>
          </w:tcPr>
          <w:p w:rsidR="00FE0EE3" w:rsidRDefault="00FE0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E0EE3">
        <w:trPr>
          <w:trHeight w:val="265"/>
        </w:trPr>
        <w:tc>
          <w:tcPr>
            <w:tcW w:w="593" w:type="dxa"/>
            <w:shd w:val="clear" w:color="auto" w:fill="auto"/>
          </w:tcPr>
          <w:p w:rsidR="00FE0EE3" w:rsidRDefault="00124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432" w:type="dxa"/>
            <w:shd w:val="clear" w:color="auto" w:fill="auto"/>
          </w:tcPr>
          <w:p w:rsidR="00FE0EE3" w:rsidRDefault="00124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Aktiviti Biasa</w:t>
            </w:r>
          </w:p>
        </w:tc>
        <w:tc>
          <w:tcPr>
            <w:tcW w:w="4676" w:type="dxa"/>
            <w:shd w:val="clear" w:color="auto" w:fill="auto"/>
          </w:tcPr>
          <w:p w:rsidR="00FE0EE3" w:rsidRDefault="00124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Ogos</w:t>
            </w:r>
          </w:p>
        </w:tc>
        <w:tc>
          <w:tcPr>
            <w:tcW w:w="2887" w:type="dxa"/>
            <w:shd w:val="clear" w:color="auto" w:fill="auto"/>
          </w:tcPr>
          <w:p w:rsidR="00FE0EE3" w:rsidRDefault="00124490">
            <w:pPr>
              <w:ind w:right="3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Semua Ahli</w:t>
            </w:r>
          </w:p>
        </w:tc>
        <w:tc>
          <w:tcPr>
            <w:tcW w:w="2887" w:type="dxa"/>
            <w:vMerge/>
          </w:tcPr>
          <w:p w:rsidR="00FE0EE3" w:rsidRDefault="00FE0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E0EE3">
        <w:trPr>
          <w:trHeight w:val="245"/>
        </w:trPr>
        <w:tc>
          <w:tcPr>
            <w:tcW w:w="593" w:type="dxa"/>
            <w:shd w:val="clear" w:color="auto" w:fill="auto"/>
          </w:tcPr>
          <w:p w:rsidR="00FE0EE3" w:rsidRDefault="00124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432" w:type="dxa"/>
            <w:shd w:val="clear" w:color="auto" w:fill="auto"/>
          </w:tcPr>
          <w:p w:rsidR="00FE0EE3" w:rsidRDefault="00124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Aktiviti Biasa</w:t>
            </w:r>
          </w:p>
        </w:tc>
        <w:tc>
          <w:tcPr>
            <w:tcW w:w="4676" w:type="dxa"/>
            <w:shd w:val="clear" w:color="auto" w:fill="auto"/>
          </w:tcPr>
          <w:p w:rsidR="00FE0EE3" w:rsidRDefault="00124490">
            <w:pPr>
              <w:tabs>
                <w:tab w:val="center" w:pos="2514"/>
                <w:tab w:val="left" w:pos="3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September</w:t>
            </w:r>
          </w:p>
        </w:tc>
        <w:tc>
          <w:tcPr>
            <w:tcW w:w="2887" w:type="dxa"/>
            <w:shd w:val="clear" w:color="auto" w:fill="auto"/>
          </w:tcPr>
          <w:p w:rsidR="00FE0EE3" w:rsidRDefault="00124490">
            <w:pPr>
              <w:ind w:right="3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Semua Ahli</w:t>
            </w:r>
          </w:p>
        </w:tc>
        <w:tc>
          <w:tcPr>
            <w:tcW w:w="2887" w:type="dxa"/>
            <w:vMerge/>
          </w:tcPr>
          <w:p w:rsidR="00FE0EE3" w:rsidRDefault="00FE0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E0EE3">
        <w:trPr>
          <w:trHeight w:val="278"/>
        </w:trPr>
        <w:tc>
          <w:tcPr>
            <w:tcW w:w="593" w:type="dxa"/>
            <w:shd w:val="clear" w:color="auto" w:fill="auto"/>
          </w:tcPr>
          <w:p w:rsidR="00FE0EE3" w:rsidRDefault="00124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432" w:type="dxa"/>
            <w:shd w:val="clear" w:color="auto" w:fill="auto"/>
          </w:tcPr>
          <w:p w:rsidR="00FE0EE3" w:rsidRDefault="00124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Aktiviti Biasa</w:t>
            </w:r>
          </w:p>
        </w:tc>
        <w:tc>
          <w:tcPr>
            <w:tcW w:w="4676" w:type="dxa"/>
            <w:shd w:val="clear" w:color="auto" w:fill="auto"/>
          </w:tcPr>
          <w:p w:rsidR="00FE0EE3" w:rsidRDefault="00124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Oktober</w:t>
            </w:r>
          </w:p>
        </w:tc>
        <w:tc>
          <w:tcPr>
            <w:tcW w:w="2887" w:type="dxa"/>
            <w:shd w:val="clear" w:color="auto" w:fill="auto"/>
          </w:tcPr>
          <w:p w:rsidR="00FE0EE3" w:rsidRDefault="00124490">
            <w:pPr>
              <w:ind w:right="3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Semua Ahli</w:t>
            </w:r>
          </w:p>
        </w:tc>
        <w:tc>
          <w:tcPr>
            <w:tcW w:w="2887" w:type="dxa"/>
            <w:vMerge/>
          </w:tcPr>
          <w:p w:rsidR="00FE0EE3" w:rsidRDefault="00FE0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E0EE3">
        <w:trPr>
          <w:trHeight w:val="273"/>
        </w:trPr>
        <w:tc>
          <w:tcPr>
            <w:tcW w:w="593" w:type="dxa"/>
            <w:shd w:val="clear" w:color="auto" w:fill="auto"/>
          </w:tcPr>
          <w:p w:rsidR="00FE0EE3" w:rsidRDefault="00124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432" w:type="dxa"/>
            <w:shd w:val="clear" w:color="auto" w:fill="auto"/>
          </w:tcPr>
          <w:p w:rsidR="00FE0EE3" w:rsidRDefault="00124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Aktiviti Biasa</w:t>
            </w:r>
          </w:p>
        </w:tc>
        <w:tc>
          <w:tcPr>
            <w:tcW w:w="4676" w:type="dxa"/>
            <w:shd w:val="clear" w:color="auto" w:fill="auto"/>
          </w:tcPr>
          <w:p w:rsidR="00FE0EE3" w:rsidRDefault="00124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2887" w:type="dxa"/>
            <w:shd w:val="clear" w:color="auto" w:fill="auto"/>
          </w:tcPr>
          <w:p w:rsidR="00FE0EE3" w:rsidRDefault="00124490">
            <w:pPr>
              <w:ind w:right="3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Semua Ahli</w:t>
            </w:r>
          </w:p>
        </w:tc>
        <w:tc>
          <w:tcPr>
            <w:tcW w:w="2887" w:type="dxa"/>
            <w:vMerge/>
          </w:tcPr>
          <w:p w:rsidR="00FE0EE3" w:rsidRDefault="00FE0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E0EE3">
        <w:trPr>
          <w:trHeight w:val="261"/>
        </w:trPr>
        <w:tc>
          <w:tcPr>
            <w:tcW w:w="593" w:type="dxa"/>
            <w:shd w:val="clear" w:color="auto" w:fill="auto"/>
          </w:tcPr>
          <w:p w:rsidR="00FE0EE3" w:rsidRDefault="00124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432" w:type="dxa"/>
            <w:shd w:val="clear" w:color="auto" w:fill="auto"/>
          </w:tcPr>
          <w:p w:rsidR="00FE0EE3" w:rsidRDefault="00124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Aktiviti Biasa</w:t>
            </w:r>
          </w:p>
        </w:tc>
        <w:tc>
          <w:tcPr>
            <w:tcW w:w="4676" w:type="dxa"/>
            <w:shd w:val="clear" w:color="auto" w:fill="auto"/>
          </w:tcPr>
          <w:p w:rsidR="00FE0EE3" w:rsidRDefault="00124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Disember</w:t>
            </w:r>
          </w:p>
        </w:tc>
        <w:tc>
          <w:tcPr>
            <w:tcW w:w="2887" w:type="dxa"/>
            <w:shd w:val="clear" w:color="auto" w:fill="auto"/>
          </w:tcPr>
          <w:p w:rsidR="00FE0EE3" w:rsidRDefault="00124490">
            <w:pPr>
              <w:ind w:right="3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Semua Ahli</w:t>
            </w:r>
          </w:p>
        </w:tc>
        <w:tc>
          <w:tcPr>
            <w:tcW w:w="2887" w:type="dxa"/>
            <w:vMerge/>
          </w:tcPr>
          <w:p w:rsidR="00FE0EE3" w:rsidRDefault="00FE0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FE0EE3" w:rsidRDefault="00124490">
      <w:pPr>
        <w:rPr>
          <w:b/>
        </w:rPr>
      </w:pPr>
      <w:r>
        <w:rPr>
          <w:b/>
        </w:rPr>
        <w:t>Disediakan oleh :  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Disahkan oleh : _______________________________</w:t>
      </w:r>
    </w:p>
    <w:p w:rsidR="00FE0EE3" w:rsidRDefault="00124490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  <w:t xml:space="preserve">          </w:t>
      </w:r>
      <w:r>
        <w:rPr>
          <w:b/>
        </w:rPr>
        <w:t>(</w:t>
      </w:r>
      <w:r w:rsidR="00184E4F">
        <w:rPr>
          <w:rFonts w:hint="eastAsia"/>
          <w:b/>
        </w:rPr>
        <w:t>Tan Wen Xin</w:t>
      </w:r>
      <w:r>
        <w:rPr>
          <w:b/>
        </w:rPr>
        <w:t xml:space="preserve">)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</w:t>
      </w:r>
      <w:r>
        <w:rPr>
          <w:b/>
        </w:rPr>
        <w:tab/>
        <w:t xml:space="preserve">       (</w:t>
      </w:r>
      <w:r w:rsidR="00426167">
        <w:rPr>
          <w:b/>
        </w:rPr>
        <w:t>Pn. Khor Chai Yean</w:t>
      </w:r>
      <w:r>
        <w:rPr>
          <w:b/>
        </w:rPr>
        <w:t xml:space="preserve">)                              </w:t>
      </w:r>
    </w:p>
    <w:p w:rsidR="00FE0EE3" w:rsidRDefault="00124490">
      <w:pPr>
        <w:tabs>
          <w:tab w:val="left" w:pos="2070"/>
        </w:tabs>
      </w:pPr>
      <w:r>
        <w:tab/>
        <w:t xml:space="preserve">              Setiausaha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Guru Penasihat</w:t>
      </w:r>
    </w:p>
    <w:p w:rsidR="00FE0EE3" w:rsidRDefault="00FE0EE3">
      <w:pPr>
        <w:tabs>
          <w:tab w:val="left" w:pos="2070"/>
        </w:tabs>
      </w:pPr>
    </w:p>
    <w:p w:rsidR="00FE0EE3" w:rsidRDefault="00FE0EE3">
      <w:pPr>
        <w:tabs>
          <w:tab w:val="left" w:pos="2070"/>
        </w:tabs>
      </w:pPr>
    </w:p>
    <w:p w:rsidR="00FE0EE3" w:rsidRDefault="00FE0EE3">
      <w:pPr>
        <w:tabs>
          <w:tab w:val="left" w:pos="2070"/>
        </w:tabs>
      </w:pPr>
    </w:p>
    <w:p w:rsidR="00FE0EE3" w:rsidRDefault="00FE0EE3">
      <w:pPr>
        <w:tabs>
          <w:tab w:val="left" w:pos="2070"/>
        </w:tabs>
      </w:pPr>
    </w:p>
    <w:p w:rsidR="00FE0EE3" w:rsidRDefault="00FE0EE3">
      <w:pPr>
        <w:tabs>
          <w:tab w:val="left" w:pos="2070"/>
        </w:tabs>
      </w:pPr>
    </w:p>
    <w:p w:rsidR="00FE0EE3" w:rsidRDefault="00FE0EE3">
      <w:pPr>
        <w:tabs>
          <w:tab w:val="left" w:pos="2070"/>
        </w:tabs>
      </w:pPr>
      <w:bookmarkStart w:id="0" w:name="_gjdgxs" w:colFirst="0" w:colLast="0"/>
      <w:bookmarkEnd w:id="0"/>
    </w:p>
    <w:sectPr w:rsidR="00FE0EE3">
      <w:pgSz w:w="15840" w:h="12240" w:orient="landscape"/>
      <w:pgMar w:top="567" w:right="862" w:bottom="340" w:left="86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汉鼎简隶变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bordersDoNotSurroundHeader/>
  <w:bordersDoNotSurroundFooter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EE3"/>
    <w:rsid w:val="00124490"/>
    <w:rsid w:val="00184E4F"/>
    <w:rsid w:val="00426167"/>
    <w:rsid w:val="00491208"/>
    <w:rsid w:val="005E3887"/>
    <w:rsid w:val="00695484"/>
    <w:rsid w:val="00F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C769B7"/>
  <w15:docId w15:val="{368FCB93-8A03-F84D-8A58-BC0FB856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fi-FI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jc w:val="center"/>
    </w:pPr>
    <w:rPr>
      <w:rFonts w:ascii="Arial Narrow" w:eastAsia="Arial Narrow" w:hAnsi="Arial Narrow" w:cs="Arial Narrow"/>
      <w:u w:val="single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kaizhelimweng@gmail.com</cp:lastModifiedBy>
  <cp:revision>2</cp:revision>
  <dcterms:created xsi:type="dcterms:W3CDTF">2023-11-07T11:49:00Z</dcterms:created>
  <dcterms:modified xsi:type="dcterms:W3CDTF">2023-11-07T11:49:00Z</dcterms:modified>
</cp:coreProperties>
</file>